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86A19" w:rsidRDefault="00186A19" w:rsidP="00186A1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6A19">
        <w:rPr>
          <w:rFonts w:ascii="Times New Roman" w:hAnsi="Times New Roman" w:cs="Times New Roman"/>
          <w:b/>
          <w:bCs/>
          <w:sz w:val="28"/>
          <w:szCs w:val="28"/>
        </w:rPr>
        <w:t>Homoeopathic Aggravation</w:t>
      </w:r>
    </w:p>
    <w:p w:rsidR="00186A19" w:rsidRPr="00186A19" w:rsidRDefault="00186A19" w:rsidP="00186A1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6A19">
        <w:rPr>
          <w:rFonts w:ascii="Times New Roman" w:hAnsi="Times New Roman" w:cs="Times New Roman"/>
          <w:b/>
          <w:bCs/>
          <w:sz w:val="24"/>
          <w:szCs w:val="24"/>
        </w:rPr>
        <w:t>Introduction:</w:t>
      </w:r>
    </w:p>
    <w:p w:rsidR="00186A19" w:rsidRPr="00186A19" w:rsidRDefault="00186A19" w:rsidP="00186A1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A19">
        <w:rPr>
          <w:rFonts w:ascii="Times New Roman" w:hAnsi="Times New Roman" w:cs="Times New Roman"/>
          <w:sz w:val="24"/>
          <w:szCs w:val="24"/>
        </w:rPr>
        <w:t xml:space="preserve">Homeopathic aggravation is an important concept in the </w:t>
      </w:r>
      <w:r w:rsidRPr="00186A19">
        <w:rPr>
          <w:rFonts w:ascii="Times New Roman" w:hAnsi="Times New Roman" w:cs="Times New Roman"/>
          <w:b/>
          <w:bCs/>
          <w:sz w:val="24"/>
          <w:szCs w:val="24"/>
        </w:rPr>
        <w:t xml:space="preserve">curative process. </w:t>
      </w:r>
    </w:p>
    <w:p w:rsidR="00186A19" w:rsidRPr="00186A19" w:rsidRDefault="00186A19" w:rsidP="00186A1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A19">
        <w:rPr>
          <w:rFonts w:ascii="Times New Roman" w:hAnsi="Times New Roman" w:cs="Times New Roman"/>
          <w:b/>
          <w:bCs/>
          <w:sz w:val="24"/>
          <w:szCs w:val="24"/>
        </w:rPr>
        <w:t xml:space="preserve">Hahnemann </w:t>
      </w:r>
      <w:r w:rsidRPr="00186A19">
        <w:rPr>
          <w:rFonts w:ascii="Times New Roman" w:hAnsi="Times New Roman" w:cs="Times New Roman"/>
          <w:sz w:val="24"/>
          <w:szCs w:val="24"/>
        </w:rPr>
        <w:t>identified an important worsening in the disease s</w:t>
      </w:r>
      <w:r>
        <w:rPr>
          <w:rFonts w:ascii="Times New Roman" w:hAnsi="Times New Roman" w:cs="Times New Roman"/>
          <w:sz w:val="24"/>
          <w:szCs w:val="24"/>
        </w:rPr>
        <w:t xml:space="preserve">ymptoms of the patient shortly </w:t>
      </w:r>
      <w:r w:rsidRPr="00186A19">
        <w:rPr>
          <w:rFonts w:ascii="Times New Roman" w:hAnsi="Times New Roman" w:cs="Times New Roman"/>
          <w:sz w:val="24"/>
          <w:szCs w:val="24"/>
        </w:rPr>
        <w:t xml:space="preserve">after taking of </w:t>
      </w:r>
      <w:proofErr w:type="spellStart"/>
      <w:r w:rsidRPr="00186A19">
        <w:rPr>
          <w:rFonts w:ascii="Times New Roman" w:hAnsi="Times New Roman" w:cs="Times New Roman"/>
          <w:sz w:val="24"/>
          <w:szCs w:val="24"/>
        </w:rPr>
        <w:t>homoeopathically</w:t>
      </w:r>
      <w:proofErr w:type="spellEnd"/>
      <w:r w:rsidRPr="00186A19">
        <w:rPr>
          <w:rFonts w:ascii="Times New Roman" w:hAnsi="Times New Roman" w:cs="Times New Roman"/>
          <w:sz w:val="24"/>
          <w:szCs w:val="24"/>
        </w:rPr>
        <w:t xml:space="preserve"> selected remedy. </w:t>
      </w:r>
    </w:p>
    <w:p w:rsidR="00186A19" w:rsidRPr="00186A19" w:rsidRDefault="00186A19" w:rsidP="00186A1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A19">
        <w:rPr>
          <w:rFonts w:ascii="Times New Roman" w:hAnsi="Times New Roman" w:cs="Times New Roman"/>
          <w:sz w:val="24"/>
          <w:szCs w:val="24"/>
        </w:rPr>
        <w:t xml:space="preserve">The intensity and duration of similar aggravation give us clue about </w:t>
      </w:r>
      <w:r w:rsidRPr="00186A19">
        <w:rPr>
          <w:rFonts w:ascii="Times New Roman" w:hAnsi="Times New Roman" w:cs="Times New Roman"/>
          <w:b/>
          <w:bCs/>
          <w:sz w:val="24"/>
          <w:szCs w:val="24"/>
        </w:rPr>
        <w:t xml:space="preserve">correctness of chosen remedy, the patient's vital force, </w:t>
      </w:r>
      <w:proofErr w:type="gramStart"/>
      <w:r w:rsidRPr="00186A19">
        <w:rPr>
          <w:rFonts w:ascii="Times New Roman" w:hAnsi="Times New Roman" w:cs="Times New Roman"/>
          <w:b/>
          <w:bCs/>
          <w:sz w:val="24"/>
          <w:szCs w:val="24"/>
        </w:rPr>
        <w:t>prognosis</w:t>
      </w:r>
      <w:proofErr w:type="gramEnd"/>
      <w:r w:rsidRPr="00186A19">
        <w:rPr>
          <w:rFonts w:ascii="Times New Roman" w:hAnsi="Times New Roman" w:cs="Times New Roman"/>
          <w:sz w:val="24"/>
          <w:szCs w:val="24"/>
        </w:rPr>
        <w:t xml:space="preserve"> and for </w:t>
      </w:r>
      <w:r w:rsidRPr="00186A19">
        <w:rPr>
          <w:rFonts w:ascii="Times New Roman" w:hAnsi="Times New Roman" w:cs="Times New Roman"/>
          <w:b/>
          <w:bCs/>
          <w:sz w:val="24"/>
          <w:szCs w:val="24"/>
        </w:rPr>
        <w:t>case management.</w:t>
      </w:r>
      <w:r w:rsidRPr="00186A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A19" w:rsidRPr="00186A19" w:rsidRDefault="00186A19" w:rsidP="00186A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A19">
        <w:rPr>
          <w:rFonts w:ascii="Times New Roman" w:hAnsi="Times New Roman" w:cs="Times New Roman"/>
          <w:b/>
          <w:bCs/>
          <w:sz w:val="24"/>
          <w:szCs w:val="24"/>
        </w:rPr>
        <w:t>Definition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86A19" w:rsidRPr="00186A19" w:rsidRDefault="00186A19" w:rsidP="00186A1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6A19">
        <w:rPr>
          <w:rFonts w:ascii="Times New Roman" w:hAnsi="Times New Roman" w:cs="Times New Roman"/>
          <w:sz w:val="24"/>
          <w:szCs w:val="24"/>
        </w:rPr>
        <w:t xml:space="preserve">Homeopathy believe that the disease originate at the life force, which is dynamic in nature and when a dynamic remedy interact with life force, it produces an artificial or transient set of symptoms, provided that remedy is </w:t>
      </w:r>
      <w:proofErr w:type="spellStart"/>
      <w:r w:rsidRPr="00186A19">
        <w:rPr>
          <w:rFonts w:ascii="Times New Roman" w:hAnsi="Times New Roman" w:cs="Times New Roman"/>
          <w:b/>
          <w:bCs/>
          <w:sz w:val="24"/>
          <w:szCs w:val="24"/>
        </w:rPr>
        <w:t>similimum</w:t>
      </w:r>
      <w:proofErr w:type="spellEnd"/>
      <w:r w:rsidRPr="00186A1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86A19">
        <w:rPr>
          <w:rFonts w:ascii="Times New Roman" w:hAnsi="Times New Roman" w:cs="Times New Roman"/>
          <w:sz w:val="24"/>
          <w:szCs w:val="24"/>
        </w:rPr>
        <w:t xml:space="preserve">This intensification of the symptoms is called homeopathic aggravation. </w:t>
      </w:r>
    </w:p>
    <w:p w:rsidR="00186A19" w:rsidRPr="00186A19" w:rsidRDefault="00186A19" w:rsidP="00186A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A19">
        <w:rPr>
          <w:rFonts w:ascii="Times New Roman" w:hAnsi="Times New Roman" w:cs="Times New Roman"/>
          <w:b/>
          <w:bCs/>
          <w:sz w:val="24"/>
          <w:szCs w:val="24"/>
        </w:rPr>
        <w:t xml:space="preserve">Duration </w:t>
      </w:r>
      <w:r>
        <w:rPr>
          <w:rFonts w:ascii="Times New Roman" w:hAnsi="Times New Roman" w:cs="Times New Roman"/>
          <w:b/>
          <w:bCs/>
          <w:sz w:val="24"/>
          <w:szCs w:val="24"/>
        </w:rPr>
        <w:t>of Homeopathic Aggravation</w:t>
      </w:r>
      <w:r w:rsidRPr="00186A1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186A19" w:rsidRPr="00186A19" w:rsidRDefault="00186A19" w:rsidP="00186A1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6A19">
        <w:rPr>
          <w:rFonts w:ascii="Times New Roman" w:hAnsi="Times New Roman" w:cs="Times New Roman"/>
          <w:sz w:val="24"/>
          <w:szCs w:val="24"/>
        </w:rPr>
        <w:t xml:space="preserve">The homeopathic aggravation may occur after the initial dose of the remedy and this aggravation indicate the sensitivity of the patient to the selected remedy. A homeopathic aggravation normally lasts only for </w:t>
      </w:r>
      <w:proofErr w:type="gramStart"/>
      <w:r w:rsidRPr="00186A19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186A19">
        <w:rPr>
          <w:rFonts w:ascii="Times New Roman" w:hAnsi="Times New Roman" w:cs="Times New Roman"/>
          <w:b/>
          <w:bCs/>
          <w:sz w:val="24"/>
          <w:szCs w:val="24"/>
        </w:rPr>
        <w:t xml:space="preserve"> hour </w:t>
      </w:r>
      <w:r w:rsidRPr="00186A19">
        <w:rPr>
          <w:rFonts w:ascii="Times New Roman" w:hAnsi="Times New Roman" w:cs="Times New Roman"/>
          <w:sz w:val="24"/>
          <w:szCs w:val="24"/>
        </w:rPr>
        <w:t xml:space="preserve">or </w:t>
      </w:r>
      <w:r w:rsidRPr="00186A19">
        <w:rPr>
          <w:rFonts w:ascii="Times New Roman" w:hAnsi="Times New Roman" w:cs="Times New Roman"/>
          <w:b/>
          <w:bCs/>
          <w:sz w:val="24"/>
          <w:szCs w:val="24"/>
        </w:rPr>
        <w:t xml:space="preserve">for a few hours </w:t>
      </w:r>
      <w:r w:rsidRPr="00186A19">
        <w:rPr>
          <w:rFonts w:ascii="Times New Roman" w:hAnsi="Times New Roman" w:cs="Times New Roman"/>
          <w:sz w:val="24"/>
          <w:szCs w:val="24"/>
        </w:rPr>
        <w:t xml:space="preserve">after taking the remedy and then disappear. </w:t>
      </w:r>
    </w:p>
    <w:p w:rsidR="00186A19" w:rsidRPr="00186A19" w:rsidRDefault="00186A19" w:rsidP="00186A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A19">
        <w:rPr>
          <w:rFonts w:ascii="Times New Roman" w:hAnsi="Times New Roman" w:cs="Times New Roman"/>
          <w:b/>
          <w:bCs/>
          <w:sz w:val="24"/>
          <w:szCs w:val="24"/>
        </w:rPr>
        <w:t>Homeopathic ag</w:t>
      </w:r>
      <w:r>
        <w:rPr>
          <w:rFonts w:ascii="Times New Roman" w:hAnsi="Times New Roman" w:cs="Times New Roman"/>
          <w:b/>
          <w:bCs/>
          <w:sz w:val="24"/>
          <w:szCs w:val="24"/>
        </w:rPr>
        <w:t>gravation and curative remedies</w:t>
      </w:r>
      <w:r w:rsidRPr="00186A1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86A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A19" w:rsidRPr="00186A19" w:rsidRDefault="00186A19" w:rsidP="00EA5104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A19">
        <w:rPr>
          <w:rFonts w:ascii="Times New Roman" w:hAnsi="Times New Roman" w:cs="Times New Roman"/>
          <w:sz w:val="24"/>
          <w:szCs w:val="24"/>
        </w:rPr>
        <w:t xml:space="preserve">In homeopathy, remedies are selected on the basis of </w:t>
      </w:r>
      <w:r w:rsidRPr="00186A19">
        <w:rPr>
          <w:rFonts w:ascii="Times New Roman" w:hAnsi="Times New Roman" w:cs="Times New Roman"/>
          <w:b/>
          <w:bCs/>
          <w:sz w:val="24"/>
          <w:szCs w:val="24"/>
        </w:rPr>
        <w:t xml:space="preserve">totality of symptoms. </w:t>
      </w:r>
      <w:r w:rsidRPr="00186A19">
        <w:rPr>
          <w:rFonts w:ascii="Times New Roman" w:hAnsi="Times New Roman" w:cs="Times New Roman"/>
          <w:sz w:val="24"/>
          <w:szCs w:val="24"/>
        </w:rPr>
        <w:t xml:space="preserve">The most appropriate remedy suitable to the patient is called </w:t>
      </w:r>
      <w:proofErr w:type="spellStart"/>
      <w:r w:rsidRPr="00186A19">
        <w:rPr>
          <w:rFonts w:ascii="Times New Roman" w:hAnsi="Times New Roman" w:cs="Times New Roman"/>
          <w:b/>
          <w:bCs/>
          <w:sz w:val="24"/>
          <w:szCs w:val="24"/>
        </w:rPr>
        <w:t>similimum</w:t>
      </w:r>
      <w:proofErr w:type="spellEnd"/>
      <w:r w:rsidRPr="00186A1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86A19">
        <w:rPr>
          <w:rFonts w:ascii="Times New Roman" w:hAnsi="Times New Roman" w:cs="Times New Roman"/>
          <w:sz w:val="24"/>
          <w:szCs w:val="24"/>
        </w:rPr>
        <w:t xml:space="preserve">When such a </w:t>
      </w:r>
      <w:proofErr w:type="spellStart"/>
      <w:r w:rsidRPr="00186A19">
        <w:rPr>
          <w:rFonts w:ascii="Times New Roman" w:hAnsi="Times New Roman" w:cs="Times New Roman"/>
          <w:sz w:val="24"/>
          <w:szCs w:val="24"/>
        </w:rPr>
        <w:t>similimum</w:t>
      </w:r>
      <w:proofErr w:type="spellEnd"/>
      <w:r w:rsidRPr="00186A19">
        <w:rPr>
          <w:rFonts w:ascii="Times New Roman" w:hAnsi="Times New Roman" w:cs="Times New Roman"/>
          <w:sz w:val="24"/>
          <w:szCs w:val="24"/>
        </w:rPr>
        <w:t xml:space="preserve"> is given to the patient, at times a temporary aggravation of symptoms may occur to the patient. The homeopathic aggravation </w:t>
      </w:r>
      <w:r w:rsidRPr="00186A19">
        <w:rPr>
          <w:rFonts w:ascii="Times New Roman" w:hAnsi="Times New Roman" w:cs="Times New Roman"/>
          <w:b/>
          <w:bCs/>
          <w:sz w:val="24"/>
          <w:szCs w:val="24"/>
        </w:rPr>
        <w:t xml:space="preserve">after the administration of the curative remedy </w:t>
      </w:r>
      <w:r w:rsidRPr="00186A19">
        <w:rPr>
          <w:rFonts w:ascii="Times New Roman" w:hAnsi="Times New Roman" w:cs="Times New Roman"/>
          <w:sz w:val="24"/>
          <w:szCs w:val="24"/>
        </w:rPr>
        <w:t xml:space="preserve">is the reaction of organism as it responds to the gently stimulating action of medicine. </w:t>
      </w:r>
    </w:p>
    <w:p w:rsidR="00186A19" w:rsidRPr="00186A19" w:rsidRDefault="00186A19" w:rsidP="00EA5104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A19">
        <w:rPr>
          <w:rFonts w:ascii="Times New Roman" w:hAnsi="Times New Roman" w:cs="Times New Roman"/>
          <w:sz w:val="24"/>
          <w:szCs w:val="24"/>
        </w:rPr>
        <w:t xml:space="preserve">This aggravation shall be </w:t>
      </w:r>
      <w:r w:rsidRPr="00186A19">
        <w:rPr>
          <w:rFonts w:ascii="Times New Roman" w:hAnsi="Times New Roman" w:cs="Times New Roman"/>
          <w:b/>
          <w:bCs/>
          <w:sz w:val="24"/>
          <w:szCs w:val="24"/>
        </w:rPr>
        <w:t xml:space="preserve">mild, </w:t>
      </w:r>
      <w:r w:rsidRPr="00186A19">
        <w:rPr>
          <w:rFonts w:ascii="Times New Roman" w:hAnsi="Times New Roman" w:cs="Times New Roman"/>
          <w:sz w:val="24"/>
          <w:szCs w:val="24"/>
        </w:rPr>
        <w:t xml:space="preserve">usually lasts only for a short period and give us clue about correctness of chosen remedy, the patient's vital force, </w:t>
      </w:r>
      <w:proofErr w:type="gramStart"/>
      <w:r w:rsidRPr="00186A19">
        <w:rPr>
          <w:rFonts w:ascii="Times New Roman" w:hAnsi="Times New Roman" w:cs="Times New Roman"/>
          <w:sz w:val="24"/>
          <w:szCs w:val="24"/>
        </w:rPr>
        <w:t>prognosis</w:t>
      </w:r>
      <w:proofErr w:type="gramEnd"/>
      <w:r w:rsidRPr="00186A19">
        <w:rPr>
          <w:rFonts w:ascii="Times New Roman" w:hAnsi="Times New Roman" w:cs="Times New Roman"/>
          <w:sz w:val="24"/>
          <w:szCs w:val="24"/>
        </w:rPr>
        <w:t xml:space="preserve"> and for the case management.  </w:t>
      </w:r>
    </w:p>
    <w:p w:rsidR="00186A19" w:rsidRDefault="00186A19" w:rsidP="00186A1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6A19" w:rsidRPr="00186A19" w:rsidRDefault="00186A19" w:rsidP="00186A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Time of aggravation of remedies</w:t>
      </w:r>
      <w:r w:rsidRPr="00186A1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186A19" w:rsidRDefault="00186A19" w:rsidP="00186A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A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A5104">
        <w:rPr>
          <w:rFonts w:ascii="Times New Roman" w:hAnsi="Times New Roman" w:cs="Times New Roman"/>
          <w:sz w:val="24"/>
          <w:szCs w:val="24"/>
        </w:rPr>
        <w:t xml:space="preserve">Aggravation times of some remedies are </w:t>
      </w:r>
      <w:r w:rsidRPr="00186A19">
        <w:rPr>
          <w:rFonts w:ascii="Times New Roman" w:hAnsi="Times New Roman" w:cs="Times New Roman"/>
          <w:sz w:val="24"/>
          <w:szCs w:val="24"/>
        </w:rPr>
        <w:t>following</w:t>
      </w:r>
      <w:r w:rsidRPr="00186A1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86A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A19" w:rsidRPr="00186A19" w:rsidRDefault="00186A19" w:rsidP="00186A1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A19">
        <w:rPr>
          <w:rFonts w:ascii="Times New Roman" w:hAnsi="Times New Roman" w:cs="Times New Roman"/>
          <w:sz w:val="24"/>
          <w:szCs w:val="24"/>
        </w:rPr>
        <w:t>Ars</w:t>
      </w:r>
      <w:proofErr w:type="spellEnd"/>
      <w:r w:rsidRPr="00186A19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186A19">
        <w:rPr>
          <w:rFonts w:ascii="Times New Roman" w:hAnsi="Times New Roman" w:cs="Times New Roman"/>
          <w:sz w:val="24"/>
          <w:szCs w:val="24"/>
        </w:rPr>
        <w:t xml:space="preserve">  1-2 </w:t>
      </w:r>
      <w:proofErr w:type="spellStart"/>
      <w:r w:rsidRPr="00186A19">
        <w:rPr>
          <w:rFonts w:ascii="Times New Roman" w:hAnsi="Times New Roman" w:cs="Times New Roman"/>
          <w:sz w:val="24"/>
          <w:szCs w:val="24"/>
        </w:rPr>
        <w:t>a.m</w:t>
      </w:r>
      <w:proofErr w:type="spellEnd"/>
      <w:r w:rsidRPr="00186A19">
        <w:rPr>
          <w:rFonts w:ascii="Times New Roman" w:hAnsi="Times New Roman" w:cs="Times New Roman"/>
          <w:sz w:val="24"/>
          <w:szCs w:val="24"/>
        </w:rPr>
        <w:t xml:space="preserve"> and 1-2 </w:t>
      </w:r>
      <w:proofErr w:type="spellStart"/>
      <w:r w:rsidRPr="00186A19">
        <w:rPr>
          <w:rFonts w:ascii="Times New Roman" w:hAnsi="Times New Roman" w:cs="Times New Roman"/>
          <w:sz w:val="24"/>
          <w:szCs w:val="24"/>
        </w:rPr>
        <w:t>p.m</w:t>
      </w:r>
      <w:proofErr w:type="spellEnd"/>
      <w:r w:rsidRPr="00186A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A19" w:rsidRPr="00186A19" w:rsidRDefault="00186A19" w:rsidP="00186A1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A19">
        <w:rPr>
          <w:rFonts w:ascii="Times New Roman" w:hAnsi="Times New Roman" w:cs="Times New Roman"/>
          <w:sz w:val="24"/>
          <w:szCs w:val="24"/>
        </w:rPr>
        <w:t xml:space="preserve">Kali. </w:t>
      </w:r>
      <w:proofErr w:type="spellStart"/>
      <w:r w:rsidRPr="00186A19">
        <w:rPr>
          <w:rFonts w:ascii="Times New Roman" w:hAnsi="Times New Roman" w:cs="Times New Roman"/>
          <w:sz w:val="24"/>
          <w:szCs w:val="24"/>
        </w:rPr>
        <w:t>Carb</w:t>
      </w:r>
      <w:proofErr w:type="spellEnd"/>
      <w:r w:rsidRPr="00186A19">
        <w:rPr>
          <w:rFonts w:ascii="Times New Roman" w:hAnsi="Times New Roman" w:cs="Times New Roman"/>
          <w:b/>
          <w:bCs/>
          <w:sz w:val="24"/>
          <w:szCs w:val="24"/>
        </w:rPr>
        <w:t xml:space="preserve">_  </w:t>
      </w:r>
      <w:r w:rsidRPr="00186A19">
        <w:rPr>
          <w:rFonts w:ascii="Times New Roman" w:hAnsi="Times New Roman" w:cs="Times New Roman"/>
          <w:sz w:val="24"/>
          <w:szCs w:val="24"/>
        </w:rPr>
        <w:t xml:space="preserve">2-4a.m </w:t>
      </w:r>
    </w:p>
    <w:p w:rsidR="00186A19" w:rsidRPr="00186A19" w:rsidRDefault="00186A19" w:rsidP="00186A1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A19">
        <w:rPr>
          <w:rFonts w:ascii="Times New Roman" w:hAnsi="Times New Roman" w:cs="Times New Roman"/>
          <w:sz w:val="24"/>
          <w:szCs w:val="24"/>
        </w:rPr>
        <w:t>Calc.</w:t>
      </w:r>
      <w:r w:rsidRPr="00186A19">
        <w:rPr>
          <w:rFonts w:ascii="Times New Roman" w:hAnsi="Times New Roman" w:cs="Times New Roman"/>
          <w:b/>
          <w:bCs/>
          <w:sz w:val="24"/>
          <w:szCs w:val="24"/>
        </w:rPr>
        <w:t xml:space="preserve">_ </w:t>
      </w:r>
      <w:r w:rsidRPr="00186A19">
        <w:rPr>
          <w:rFonts w:ascii="Times New Roman" w:hAnsi="Times New Roman" w:cs="Times New Roman"/>
          <w:sz w:val="24"/>
          <w:szCs w:val="24"/>
        </w:rPr>
        <w:t xml:space="preserve"> 3a.m </w:t>
      </w:r>
    </w:p>
    <w:p w:rsidR="00186A19" w:rsidRPr="00186A19" w:rsidRDefault="00186A19" w:rsidP="00186A1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A19">
        <w:rPr>
          <w:rFonts w:ascii="Times New Roman" w:hAnsi="Times New Roman" w:cs="Times New Roman"/>
          <w:sz w:val="24"/>
          <w:szCs w:val="24"/>
        </w:rPr>
        <w:t>Sulphur</w:t>
      </w:r>
      <w:proofErr w:type="spellEnd"/>
      <w:r w:rsidRPr="00186A19">
        <w:rPr>
          <w:rFonts w:ascii="Times New Roman" w:hAnsi="Times New Roman" w:cs="Times New Roman"/>
          <w:b/>
          <w:bCs/>
          <w:sz w:val="24"/>
          <w:szCs w:val="24"/>
        </w:rPr>
        <w:t xml:space="preserve">_  </w:t>
      </w:r>
      <w:r w:rsidRPr="00186A19">
        <w:rPr>
          <w:rFonts w:ascii="Times New Roman" w:hAnsi="Times New Roman" w:cs="Times New Roman"/>
          <w:sz w:val="24"/>
          <w:szCs w:val="24"/>
        </w:rPr>
        <w:t xml:space="preserve">3-5a.m </w:t>
      </w:r>
    </w:p>
    <w:p w:rsidR="00186A19" w:rsidRPr="00186A19" w:rsidRDefault="00186A19" w:rsidP="00186A1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A19">
        <w:rPr>
          <w:rFonts w:ascii="Times New Roman" w:hAnsi="Times New Roman" w:cs="Times New Roman"/>
          <w:sz w:val="24"/>
          <w:szCs w:val="24"/>
        </w:rPr>
        <w:t>Nux</w:t>
      </w:r>
      <w:proofErr w:type="spellEnd"/>
      <w:r w:rsidRPr="00186A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A19">
        <w:rPr>
          <w:rFonts w:ascii="Times New Roman" w:hAnsi="Times New Roman" w:cs="Times New Roman"/>
          <w:sz w:val="24"/>
          <w:szCs w:val="24"/>
        </w:rPr>
        <w:t>Vom</w:t>
      </w:r>
      <w:proofErr w:type="spellEnd"/>
      <w:r w:rsidRPr="00186A19">
        <w:rPr>
          <w:rFonts w:ascii="Times New Roman" w:hAnsi="Times New Roman" w:cs="Times New Roman"/>
          <w:sz w:val="24"/>
          <w:szCs w:val="24"/>
        </w:rPr>
        <w:t>.</w:t>
      </w:r>
      <w:r w:rsidRPr="00186A19">
        <w:rPr>
          <w:rFonts w:ascii="Times New Roman" w:hAnsi="Times New Roman" w:cs="Times New Roman"/>
          <w:b/>
          <w:bCs/>
          <w:sz w:val="24"/>
          <w:szCs w:val="24"/>
        </w:rPr>
        <w:t xml:space="preserve">_ </w:t>
      </w:r>
      <w:r w:rsidRPr="00186A19">
        <w:rPr>
          <w:rFonts w:ascii="Times New Roman" w:hAnsi="Times New Roman" w:cs="Times New Roman"/>
          <w:sz w:val="24"/>
          <w:szCs w:val="24"/>
        </w:rPr>
        <w:t xml:space="preserve">4-5a.m. </w:t>
      </w:r>
    </w:p>
    <w:p w:rsidR="00186A19" w:rsidRPr="00186A19" w:rsidRDefault="00186A19" w:rsidP="00186A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A19">
        <w:rPr>
          <w:rFonts w:ascii="Times New Roman" w:hAnsi="Times New Roman" w:cs="Times New Roman"/>
          <w:b/>
          <w:bCs/>
          <w:sz w:val="24"/>
          <w:szCs w:val="24"/>
        </w:rPr>
        <w:t>Homeopathi</w:t>
      </w:r>
      <w:r w:rsidR="00EA5104">
        <w:rPr>
          <w:rFonts w:ascii="Times New Roman" w:hAnsi="Times New Roman" w:cs="Times New Roman"/>
          <w:b/>
          <w:bCs/>
          <w:sz w:val="24"/>
          <w:szCs w:val="24"/>
        </w:rPr>
        <w:t>c aggravation in acute diseases</w:t>
      </w:r>
      <w:r w:rsidRPr="00186A1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86A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A19" w:rsidRPr="00EA5104" w:rsidRDefault="00186A19" w:rsidP="00EA5104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104">
        <w:rPr>
          <w:rFonts w:ascii="Times New Roman" w:hAnsi="Times New Roman" w:cs="Times New Roman"/>
          <w:b/>
          <w:bCs/>
          <w:sz w:val="24"/>
          <w:szCs w:val="24"/>
        </w:rPr>
        <w:t xml:space="preserve">Hahnemann </w:t>
      </w:r>
      <w:r w:rsidRPr="00EA5104">
        <w:rPr>
          <w:rFonts w:ascii="Times New Roman" w:hAnsi="Times New Roman" w:cs="Times New Roman"/>
          <w:sz w:val="24"/>
          <w:szCs w:val="24"/>
        </w:rPr>
        <w:t xml:space="preserve">limited the homeopathic aggravation to the </w:t>
      </w:r>
      <w:r w:rsidRPr="00EA5104">
        <w:rPr>
          <w:rFonts w:ascii="Times New Roman" w:hAnsi="Times New Roman" w:cs="Times New Roman"/>
          <w:b/>
          <w:bCs/>
          <w:sz w:val="24"/>
          <w:szCs w:val="24"/>
        </w:rPr>
        <w:t xml:space="preserve">first </w:t>
      </w:r>
      <w:r w:rsidRPr="00EA5104">
        <w:rPr>
          <w:rFonts w:ascii="Times New Roman" w:hAnsi="Times New Roman" w:cs="Times New Roman"/>
          <w:sz w:val="24"/>
          <w:szCs w:val="24"/>
        </w:rPr>
        <w:t xml:space="preserve">or </w:t>
      </w:r>
      <w:r w:rsidRPr="00EA5104">
        <w:rPr>
          <w:rFonts w:ascii="Times New Roman" w:hAnsi="Times New Roman" w:cs="Times New Roman"/>
          <w:b/>
          <w:bCs/>
          <w:sz w:val="24"/>
          <w:szCs w:val="24"/>
        </w:rPr>
        <w:t xml:space="preserve">first few hours </w:t>
      </w:r>
      <w:r w:rsidRPr="00EA5104">
        <w:rPr>
          <w:rFonts w:ascii="Times New Roman" w:hAnsi="Times New Roman" w:cs="Times New Roman"/>
          <w:sz w:val="24"/>
          <w:szCs w:val="24"/>
        </w:rPr>
        <w:t xml:space="preserve">in the acute diseases. It usually occurs immediately after the ingestion for first hour, or for a few hours, when the </w:t>
      </w:r>
      <w:r w:rsidRPr="00EA5104">
        <w:rPr>
          <w:rFonts w:ascii="Times New Roman" w:hAnsi="Times New Roman" w:cs="Times New Roman"/>
          <w:b/>
          <w:bCs/>
          <w:sz w:val="24"/>
          <w:szCs w:val="24"/>
        </w:rPr>
        <w:t xml:space="preserve">dose </w:t>
      </w:r>
      <w:r w:rsidRPr="00EA5104">
        <w:rPr>
          <w:rFonts w:ascii="Times New Roman" w:hAnsi="Times New Roman" w:cs="Times New Roman"/>
          <w:sz w:val="24"/>
          <w:szCs w:val="24"/>
        </w:rPr>
        <w:t xml:space="preserve">has not been sufficiently small and for considerable no. of hours when the dose has been too large. </w:t>
      </w:r>
    </w:p>
    <w:p w:rsidR="00186A19" w:rsidRPr="00EA5104" w:rsidRDefault="00186A19" w:rsidP="00EA5104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104">
        <w:rPr>
          <w:rFonts w:ascii="Times New Roman" w:hAnsi="Times New Roman" w:cs="Times New Roman"/>
          <w:sz w:val="24"/>
          <w:szCs w:val="24"/>
        </w:rPr>
        <w:t xml:space="preserve">A </w:t>
      </w:r>
      <w:r w:rsidRPr="00EA5104">
        <w:rPr>
          <w:rFonts w:ascii="Times New Roman" w:hAnsi="Times New Roman" w:cs="Times New Roman"/>
          <w:b/>
          <w:bCs/>
          <w:sz w:val="24"/>
          <w:szCs w:val="24"/>
        </w:rPr>
        <w:t xml:space="preserve">slight aggravation </w:t>
      </w:r>
      <w:r w:rsidRPr="00EA5104">
        <w:rPr>
          <w:rFonts w:ascii="Times New Roman" w:hAnsi="Times New Roman" w:cs="Times New Roman"/>
          <w:sz w:val="24"/>
          <w:szCs w:val="24"/>
        </w:rPr>
        <w:t xml:space="preserve">in the first hour is a good indication that acute disease will probably be </w:t>
      </w:r>
      <w:r w:rsidRPr="00EA5104">
        <w:rPr>
          <w:rFonts w:ascii="Times New Roman" w:hAnsi="Times New Roman" w:cs="Times New Roman"/>
          <w:b/>
          <w:bCs/>
          <w:sz w:val="24"/>
          <w:szCs w:val="24"/>
        </w:rPr>
        <w:t xml:space="preserve">cured. </w:t>
      </w:r>
    </w:p>
    <w:p w:rsidR="00186A19" w:rsidRPr="00EA5104" w:rsidRDefault="00186A19" w:rsidP="00EA5104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104">
        <w:rPr>
          <w:rFonts w:ascii="Times New Roman" w:hAnsi="Times New Roman" w:cs="Times New Roman"/>
          <w:sz w:val="24"/>
          <w:szCs w:val="24"/>
        </w:rPr>
        <w:t xml:space="preserve">If </w:t>
      </w:r>
      <w:r w:rsidRPr="00EA5104">
        <w:rPr>
          <w:rFonts w:ascii="Times New Roman" w:hAnsi="Times New Roman" w:cs="Times New Roman"/>
          <w:b/>
          <w:bCs/>
          <w:sz w:val="24"/>
          <w:szCs w:val="24"/>
        </w:rPr>
        <w:t xml:space="preserve">aggravation is marked, </w:t>
      </w:r>
      <w:r w:rsidRPr="00EA5104">
        <w:rPr>
          <w:rFonts w:ascii="Times New Roman" w:hAnsi="Times New Roman" w:cs="Times New Roman"/>
          <w:sz w:val="24"/>
          <w:szCs w:val="24"/>
        </w:rPr>
        <w:t xml:space="preserve">or if it </w:t>
      </w:r>
      <w:r w:rsidRPr="00EA5104">
        <w:rPr>
          <w:rFonts w:ascii="Times New Roman" w:hAnsi="Times New Roman" w:cs="Times New Roman"/>
          <w:b/>
          <w:bCs/>
          <w:sz w:val="24"/>
          <w:szCs w:val="24"/>
        </w:rPr>
        <w:t xml:space="preserve">persists, </w:t>
      </w:r>
      <w:r w:rsidRPr="00EA5104">
        <w:rPr>
          <w:rFonts w:ascii="Times New Roman" w:hAnsi="Times New Roman" w:cs="Times New Roman"/>
          <w:sz w:val="24"/>
          <w:szCs w:val="24"/>
        </w:rPr>
        <w:t xml:space="preserve">this may because the patient is proving the remedy, because the remedy is poorly matched and may actually include </w:t>
      </w:r>
      <w:r w:rsidRPr="00EA5104">
        <w:rPr>
          <w:rFonts w:ascii="Times New Roman" w:hAnsi="Times New Roman" w:cs="Times New Roman"/>
          <w:b/>
          <w:bCs/>
          <w:sz w:val="24"/>
          <w:szCs w:val="24"/>
        </w:rPr>
        <w:t xml:space="preserve">new symptoms in the patient. </w:t>
      </w:r>
    </w:p>
    <w:p w:rsidR="00186A19" w:rsidRPr="00186A19" w:rsidRDefault="00186A19" w:rsidP="00186A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A19">
        <w:rPr>
          <w:rFonts w:ascii="Times New Roman" w:hAnsi="Times New Roman" w:cs="Times New Roman"/>
          <w:b/>
          <w:bCs/>
          <w:sz w:val="24"/>
          <w:szCs w:val="24"/>
        </w:rPr>
        <w:t xml:space="preserve">Homeopathic </w:t>
      </w:r>
      <w:r w:rsidR="00EA5104">
        <w:rPr>
          <w:rFonts w:ascii="Times New Roman" w:hAnsi="Times New Roman" w:cs="Times New Roman"/>
          <w:b/>
          <w:bCs/>
          <w:sz w:val="24"/>
          <w:szCs w:val="24"/>
        </w:rPr>
        <w:t>aggravation in chronic diseases</w:t>
      </w:r>
      <w:r w:rsidRPr="00186A1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86A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A19" w:rsidRPr="00EA5104" w:rsidRDefault="00186A19" w:rsidP="00EA5104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104">
        <w:rPr>
          <w:rFonts w:ascii="Times New Roman" w:hAnsi="Times New Roman" w:cs="Times New Roman"/>
          <w:sz w:val="24"/>
          <w:szCs w:val="24"/>
        </w:rPr>
        <w:t xml:space="preserve">In chronic diseases, </w:t>
      </w:r>
      <w:r w:rsidRPr="00EA5104">
        <w:rPr>
          <w:rFonts w:ascii="Times New Roman" w:hAnsi="Times New Roman" w:cs="Times New Roman"/>
          <w:b/>
          <w:bCs/>
          <w:sz w:val="24"/>
          <w:szCs w:val="24"/>
        </w:rPr>
        <w:t xml:space="preserve">Hahnemann </w:t>
      </w:r>
      <w:r w:rsidRPr="00EA5104">
        <w:rPr>
          <w:rFonts w:ascii="Times New Roman" w:hAnsi="Times New Roman" w:cs="Times New Roman"/>
          <w:sz w:val="24"/>
          <w:szCs w:val="24"/>
        </w:rPr>
        <w:t xml:space="preserve">says that the homeopathic aggravation </w:t>
      </w:r>
      <w:r w:rsidR="00EA5104" w:rsidRPr="00EA5104">
        <w:rPr>
          <w:rFonts w:ascii="Times New Roman" w:hAnsi="Times New Roman" w:cs="Times New Roman"/>
          <w:b/>
          <w:bCs/>
          <w:sz w:val="24"/>
          <w:szCs w:val="24"/>
        </w:rPr>
        <w:t xml:space="preserve">appear only at </w:t>
      </w:r>
      <w:r w:rsidRPr="00EA5104">
        <w:rPr>
          <w:rFonts w:ascii="Times New Roman" w:hAnsi="Times New Roman" w:cs="Times New Roman"/>
          <w:b/>
          <w:bCs/>
          <w:sz w:val="24"/>
          <w:szCs w:val="24"/>
        </w:rPr>
        <w:t xml:space="preserve">the end of treatment, </w:t>
      </w:r>
      <w:r w:rsidRPr="00EA5104">
        <w:rPr>
          <w:rFonts w:ascii="Times New Roman" w:hAnsi="Times New Roman" w:cs="Times New Roman"/>
          <w:sz w:val="24"/>
          <w:szCs w:val="24"/>
        </w:rPr>
        <w:t xml:space="preserve">when the cure is almost certain.  This occur only if the </w:t>
      </w:r>
      <w:r w:rsidR="00EA5104" w:rsidRPr="00EA5104">
        <w:rPr>
          <w:rFonts w:ascii="Times New Roman" w:hAnsi="Times New Roman" w:cs="Times New Roman"/>
          <w:sz w:val="24"/>
          <w:szCs w:val="24"/>
        </w:rPr>
        <w:t>chosen</w:t>
      </w:r>
      <w:r w:rsidRPr="00EA5104">
        <w:rPr>
          <w:rFonts w:ascii="Times New Roman" w:hAnsi="Times New Roman" w:cs="Times New Roman"/>
          <w:sz w:val="24"/>
          <w:szCs w:val="24"/>
        </w:rPr>
        <w:t xml:space="preserve"> </w:t>
      </w:r>
      <w:r w:rsidRPr="00EA5104">
        <w:rPr>
          <w:rFonts w:ascii="Times New Roman" w:hAnsi="Times New Roman" w:cs="Times New Roman"/>
          <w:b/>
          <w:bCs/>
          <w:sz w:val="24"/>
          <w:szCs w:val="24"/>
        </w:rPr>
        <w:t>remedy is accurate</w:t>
      </w:r>
      <w:r w:rsidRPr="00EA5104">
        <w:rPr>
          <w:rFonts w:ascii="Times New Roman" w:hAnsi="Times New Roman" w:cs="Times New Roman"/>
          <w:sz w:val="24"/>
          <w:szCs w:val="24"/>
        </w:rPr>
        <w:t xml:space="preserve"> and given in </w:t>
      </w:r>
      <w:r w:rsidRPr="00EA5104">
        <w:rPr>
          <w:rFonts w:ascii="Times New Roman" w:hAnsi="Times New Roman" w:cs="Times New Roman"/>
          <w:b/>
          <w:bCs/>
          <w:sz w:val="24"/>
          <w:szCs w:val="24"/>
        </w:rPr>
        <w:t xml:space="preserve">small </w:t>
      </w:r>
      <w:r w:rsidRPr="00EA5104">
        <w:rPr>
          <w:rFonts w:ascii="Times New Roman" w:hAnsi="Times New Roman" w:cs="Times New Roman"/>
          <w:sz w:val="24"/>
          <w:szCs w:val="24"/>
        </w:rPr>
        <w:t xml:space="preserve">and </w:t>
      </w:r>
      <w:r w:rsidRPr="00EA5104">
        <w:rPr>
          <w:rFonts w:ascii="Times New Roman" w:hAnsi="Times New Roman" w:cs="Times New Roman"/>
          <w:b/>
          <w:bCs/>
          <w:sz w:val="24"/>
          <w:szCs w:val="24"/>
        </w:rPr>
        <w:t>modified doses.</w:t>
      </w:r>
      <w:r w:rsidRPr="00EA51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A19" w:rsidRPr="00EA5104" w:rsidRDefault="00186A19" w:rsidP="00EA5104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104">
        <w:rPr>
          <w:rFonts w:ascii="Times New Roman" w:hAnsi="Times New Roman" w:cs="Times New Roman"/>
          <w:sz w:val="24"/>
          <w:szCs w:val="24"/>
        </w:rPr>
        <w:t xml:space="preserve">When the cure is almost finished the </w:t>
      </w:r>
      <w:r w:rsidRPr="00EA5104">
        <w:rPr>
          <w:rFonts w:ascii="Times New Roman" w:hAnsi="Times New Roman" w:cs="Times New Roman"/>
          <w:b/>
          <w:bCs/>
          <w:sz w:val="24"/>
          <w:szCs w:val="24"/>
        </w:rPr>
        <w:t xml:space="preserve">vital force </w:t>
      </w:r>
      <w:r w:rsidRPr="00EA5104">
        <w:rPr>
          <w:rFonts w:ascii="Times New Roman" w:hAnsi="Times New Roman" w:cs="Times New Roman"/>
          <w:sz w:val="24"/>
          <w:szCs w:val="24"/>
        </w:rPr>
        <w:t>does not need further medicine to continue its</w:t>
      </w:r>
      <w:r w:rsidRPr="00EA51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A5104">
        <w:rPr>
          <w:rFonts w:ascii="Times New Roman" w:hAnsi="Times New Roman" w:cs="Times New Roman"/>
          <w:sz w:val="24"/>
          <w:szCs w:val="24"/>
        </w:rPr>
        <w:t xml:space="preserve">action. However, if the first dose causes homeopathic aggravation in chronic diseases and in the same way every repeated and modified doses </w:t>
      </w:r>
      <w:r w:rsidR="00EA5104" w:rsidRPr="00EA5104">
        <w:rPr>
          <w:rFonts w:ascii="Times New Roman" w:hAnsi="Times New Roman" w:cs="Times New Roman"/>
          <w:sz w:val="24"/>
          <w:szCs w:val="24"/>
        </w:rPr>
        <w:t>cause’s</w:t>
      </w:r>
      <w:r w:rsidRPr="00EA5104">
        <w:rPr>
          <w:rFonts w:ascii="Times New Roman" w:hAnsi="Times New Roman" w:cs="Times New Roman"/>
          <w:sz w:val="24"/>
          <w:szCs w:val="24"/>
        </w:rPr>
        <w:t xml:space="preserve"> aggravation, this aggravation indicate</w:t>
      </w:r>
      <w:r w:rsidR="00EA5104" w:rsidRPr="00EA5104">
        <w:rPr>
          <w:rFonts w:ascii="Times New Roman" w:hAnsi="Times New Roman" w:cs="Times New Roman"/>
          <w:sz w:val="24"/>
          <w:szCs w:val="24"/>
        </w:rPr>
        <w:t>s</w:t>
      </w:r>
      <w:r w:rsidRPr="00EA5104">
        <w:rPr>
          <w:rFonts w:ascii="Times New Roman" w:hAnsi="Times New Roman" w:cs="Times New Roman"/>
          <w:sz w:val="24"/>
          <w:szCs w:val="24"/>
        </w:rPr>
        <w:t xml:space="preserve"> that the dose was too large. </w:t>
      </w:r>
    </w:p>
    <w:p w:rsidR="00EA5104" w:rsidRDefault="00EA5104" w:rsidP="00186A1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5104" w:rsidRDefault="00EA5104" w:rsidP="00186A1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6A19" w:rsidRPr="00186A19" w:rsidRDefault="00186A19" w:rsidP="00186A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A19">
        <w:rPr>
          <w:rFonts w:ascii="Times New Roman" w:hAnsi="Times New Roman" w:cs="Times New Roman"/>
          <w:b/>
          <w:bCs/>
          <w:sz w:val="24"/>
          <w:szCs w:val="24"/>
        </w:rPr>
        <w:lastRenderedPageBreak/>
        <w:t>Homeopathic a</w:t>
      </w:r>
      <w:r w:rsidR="00EA5104">
        <w:rPr>
          <w:rFonts w:ascii="Times New Roman" w:hAnsi="Times New Roman" w:cs="Times New Roman"/>
          <w:b/>
          <w:bCs/>
          <w:sz w:val="24"/>
          <w:szCs w:val="24"/>
        </w:rPr>
        <w:t>ggravation and curative process</w:t>
      </w:r>
      <w:r w:rsidRPr="00186A1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86A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A19" w:rsidRPr="00EA5104" w:rsidRDefault="00186A19" w:rsidP="00EA5104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104">
        <w:rPr>
          <w:rFonts w:ascii="Times New Roman" w:hAnsi="Times New Roman" w:cs="Times New Roman"/>
          <w:sz w:val="24"/>
          <w:szCs w:val="24"/>
        </w:rPr>
        <w:t xml:space="preserve">The symptoms could get </w:t>
      </w:r>
      <w:r w:rsidRPr="00EA5104">
        <w:rPr>
          <w:rFonts w:ascii="Times New Roman" w:hAnsi="Times New Roman" w:cs="Times New Roman"/>
          <w:b/>
          <w:bCs/>
          <w:sz w:val="24"/>
          <w:szCs w:val="24"/>
        </w:rPr>
        <w:t xml:space="preserve">worse </w:t>
      </w:r>
      <w:r w:rsidRPr="00EA5104">
        <w:rPr>
          <w:rFonts w:ascii="Times New Roman" w:hAnsi="Times New Roman" w:cs="Times New Roman"/>
          <w:sz w:val="24"/>
          <w:szCs w:val="24"/>
        </w:rPr>
        <w:t xml:space="preserve">after taking the homeopathic remedy.  It is usual for the correct remedy to cause </w:t>
      </w:r>
      <w:r w:rsidRPr="00EA5104">
        <w:rPr>
          <w:rFonts w:ascii="Times New Roman" w:hAnsi="Times New Roman" w:cs="Times New Roman"/>
          <w:b/>
          <w:bCs/>
          <w:sz w:val="24"/>
          <w:szCs w:val="24"/>
        </w:rPr>
        <w:t xml:space="preserve">slight </w:t>
      </w:r>
      <w:r w:rsidRPr="00EA5104">
        <w:rPr>
          <w:rFonts w:ascii="Times New Roman" w:hAnsi="Times New Roman" w:cs="Times New Roman"/>
          <w:sz w:val="24"/>
          <w:szCs w:val="24"/>
        </w:rPr>
        <w:t xml:space="preserve">and </w:t>
      </w:r>
      <w:r w:rsidRPr="00EA5104">
        <w:rPr>
          <w:rFonts w:ascii="Times New Roman" w:hAnsi="Times New Roman" w:cs="Times New Roman"/>
          <w:b/>
          <w:bCs/>
          <w:sz w:val="24"/>
          <w:szCs w:val="24"/>
        </w:rPr>
        <w:t xml:space="preserve">brief aggravation </w:t>
      </w:r>
      <w:r w:rsidRPr="00EA5104">
        <w:rPr>
          <w:rFonts w:ascii="Times New Roman" w:hAnsi="Times New Roman" w:cs="Times New Roman"/>
          <w:sz w:val="24"/>
          <w:szCs w:val="24"/>
        </w:rPr>
        <w:t xml:space="preserve">of the symptoms of the patient. Such aggravation is </w:t>
      </w:r>
      <w:r w:rsidR="00EA5104" w:rsidRPr="00EA5104">
        <w:rPr>
          <w:rFonts w:ascii="Times New Roman" w:hAnsi="Times New Roman" w:cs="Times New Roman"/>
          <w:sz w:val="24"/>
          <w:szCs w:val="24"/>
        </w:rPr>
        <w:t>benign</w:t>
      </w:r>
      <w:r w:rsidRPr="00EA5104">
        <w:rPr>
          <w:rFonts w:ascii="Times New Roman" w:hAnsi="Times New Roman" w:cs="Times New Roman"/>
          <w:sz w:val="24"/>
          <w:szCs w:val="24"/>
        </w:rPr>
        <w:t xml:space="preserve"> and good sign. </w:t>
      </w:r>
    </w:p>
    <w:p w:rsidR="00186A19" w:rsidRPr="00EA5104" w:rsidRDefault="00186A19" w:rsidP="00EA5104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104">
        <w:rPr>
          <w:rFonts w:ascii="Times New Roman" w:hAnsi="Times New Roman" w:cs="Times New Roman"/>
          <w:sz w:val="24"/>
          <w:szCs w:val="24"/>
        </w:rPr>
        <w:t xml:space="preserve">It should be </w:t>
      </w:r>
      <w:r w:rsidRPr="00EA5104">
        <w:rPr>
          <w:rFonts w:ascii="Times New Roman" w:hAnsi="Times New Roman" w:cs="Times New Roman"/>
          <w:b/>
          <w:bCs/>
          <w:sz w:val="24"/>
          <w:szCs w:val="24"/>
        </w:rPr>
        <w:t xml:space="preserve">tolerable </w:t>
      </w:r>
      <w:r w:rsidRPr="00EA5104">
        <w:rPr>
          <w:rFonts w:ascii="Times New Roman" w:hAnsi="Times New Roman" w:cs="Times New Roman"/>
          <w:sz w:val="24"/>
          <w:szCs w:val="24"/>
        </w:rPr>
        <w:t xml:space="preserve">and lasts no more than a few hours or up-to three to four days. This should be followed by progressive improvement. If patient taking the remedy </w:t>
      </w:r>
      <w:r w:rsidRPr="00EA5104">
        <w:rPr>
          <w:rFonts w:ascii="Times New Roman" w:hAnsi="Times New Roman" w:cs="Times New Roman"/>
        </w:rPr>
        <w:t xml:space="preserve">on daily basis, he should stop it if there is an aggravation or as soon as symptoms start improving noticeably. </w:t>
      </w:r>
    </w:p>
    <w:p w:rsidR="00186A19" w:rsidRPr="00EA5104" w:rsidRDefault="00186A19" w:rsidP="00EA5104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EA5104">
        <w:rPr>
          <w:rFonts w:ascii="Times New Roman" w:hAnsi="Times New Roman" w:cs="Times New Roman"/>
          <w:b/>
          <w:bCs/>
        </w:rPr>
        <w:t>If  aggravation is prolonged and final decline the patient's health ".</w:t>
      </w:r>
      <w:r w:rsidRPr="00EA5104">
        <w:rPr>
          <w:rFonts w:ascii="Times New Roman" w:hAnsi="Times New Roman" w:cs="Times New Roman"/>
        </w:rPr>
        <w:t xml:space="preserve">It means that the medicine may or may not have been correct one, but surely the potency was very high and instead of helping, it has established destruction. It necessitates immediate </w:t>
      </w:r>
      <w:proofErr w:type="spellStart"/>
      <w:r w:rsidRPr="00EA5104">
        <w:rPr>
          <w:rFonts w:ascii="Times New Roman" w:hAnsi="Times New Roman" w:cs="Times New Roman"/>
        </w:rPr>
        <w:t>antidoting</w:t>
      </w:r>
      <w:proofErr w:type="spellEnd"/>
      <w:r w:rsidRPr="00EA5104">
        <w:rPr>
          <w:rFonts w:ascii="Times New Roman" w:hAnsi="Times New Roman" w:cs="Times New Roman"/>
        </w:rPr>
        <w:t xml:space="preserve">. </w:t>
      </w:r>
    </w:p>
    <w:p w:rsidR="00186A19" w:rsidRPr="00EA5104" w:rsidRDefault="00EA5104" w:rsidP="00EA5104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EA5104">
        <w:rPr>
          <w:rFonts w:ascii="Times New Roman" w:hAnsi="Times New Roman" w:cs="Times New Roman"/>
          <w:b/>
          <w:bCs/>
        </w:rPr>
        <w:t>"</w:t>
      </w:r>
      <w:r w:rsidR="00186A19" w:rsidRPr="00EA5104">
        <w:rPr>
          <w:rFonts w:ascii="Times New Roman" w:hAnsi="Times New Roman" w:cs="Times New Roman"/>
          <w:b/>
          <w:bCs/>
        </w:rPr>
        <w:t xml:space="preserve">If </w:t>
      </w:r>
      <w:r w:rsidRPr="00EA5104">
        <w:rPr>
          <w:rFonts w:ascii="Times New Roman" w:hAnsi="Times New Roman" w:cs="Times New Roman"/>
          <w:b/>
          <w:bCs/>
        </w:rPr>
        <w:t>aggravation is prolonged and then very slows</w:t>
      </w:r>
      <w:r w:rsidR="00186A19" w:rsidRPr="00EA5104">
        <w:rPr>
          <w:rFonts w:ascii="Times New Roman" w:hAnsi="Times New Roman" w:cs="Times New Roman"/>
          <w:b/>
          <w:bCs/>
        </w:rPr>
        <w:t xml:space="preserve"> improvement ".</w:t>
      </w:r>
      <w:r w:rsidR="00186A19" w:rsidRPr="00EA5104">
        <w:rPr>
          <w:rFonts w:ascii="Times New Roman" w:hAnsi="Times New Roman" w:cs="Times New Roman"/>
        </w:rPr>
        <w:t xml:space="preserve"> It means that medicine was right but potency was very high and the action of medicine is not disturbed till the dose has worn off. </w:t>
      </w:r>
    </w:p>
    <w:p w:rsidR="00186A19" w:rsidRPr="00EA5104" w:rsidRDefault="00186A19" w:rsidP="00EA5104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EA5104">
        <w:rPr>
          <w:rFonts w:ascii="Times New Roman" w:hAnsi="Times New Roman" w:cs="Times New Roman"/>
          <w:b/>
          <w:bCs/>
        </w:rPr>
        <w:t>"</w:t>
      </w:r>
      <w:r w:rsidR="00EA5104" w:rsidRPr="00EA5104">
        <w:rPr>
          <w:rFonts w:ascii="Times New Roman" w:hAnsi="Times New Roman" w:cs="Times New Roman"/>
          <w:b/>
          <w:bCs/>
        </w:rPr>
        <w:t xml:space="preserve">If the </w:t>
      </w:r>
      <w:r w:rsidRPr="00EA5104">
        <w:rPr>
          <w:rFonts w:ascii="Times New Roman" w:hAnsi="Times New Roman" w:cs="Times New Roman"/>
          <w:b/>
          <w:bCs/>
        </w:rPr>
        <w:t>aggravation is quick, short and strong with rapi</w:t>
      </w:r>
      <w:r w:rsidR="00EA5104" w:rsidRPr="00EA5104">
        <w:rPr>
          <w:rFonts w:ascii="Times New Roman" w:hAnsi="Times New Roman" w:cs="Times New Roman"/>
          <w:b/>
          <w:bCs/>
        </w:rPr>
        <w:t>d improvement in</w:t>
      </w:r>
      <w:r w:rsidRPr="00EA5104">
        <w:rPr>
          <w:rFonts w:ascii="Times New Roman" w:hAnsi="Times New Roman" w:cs="Times New Roman"/>
          <w:b/>
          <w:bCs/>
        </w:rPr>
        <w:t xml:space="preserve"> patient</w:t>
      </w:r>
      <w:r w:rsidR="00EA5104" w:rsidRPr="00EA5104">
        <w:rPr>
          <w:rFonts w:ascii="Times New Roman" w:hAnsi="Times New Roman" w:cs="Times New Roman"/>
          <w:b/>
          <w:bCs/>
        </w:rPr>
        <w:t>’s health</w:t>
      </w:r>
      <w:r w:rsidRPr="00EA5104">
        <w:rPr>
          <w:rFonts w:ascii="Times New Roman" w:hAnsi="Times New Roman" w:cs="Times New Roman"/>
          <w:b/>
          <w:bCs/>
        </w:rPr>
        <w:t xml:space="preserve"> ". </w:t>
      </w:r>
      <w:r w:rsidRPr="00EA5104">
        <w:rPr>
          <w:rFonts w:ascii="Times New Roman" w:hAnsi="Times New Roman" w:cs="Times New Roman"/>
        </w:rPr>
        <w:t xml:space="preserve">It means that there is no much tissue changes or very superficial, if any. The potency was a bit higher and medicinal action is not to be disturbed. </w:t>
      </w:r>
    </w:p>
    <w:p w:rsidR="00186A19" w:rsidRPr="00EA5104" w:rsidRDefault="00EA5104" w:rsidP="00EA5104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EA5104">
        <w:rPr>
          <w:rFonts w:ascii="Times New Roman" w:hAnsi="Times New Roman" w:cs="Times New Roman"/>
          <w:b/>
          <w:bCs/>
        </w:rPr>
        <w:t>"</w:t>
      </w:r>
      <w:r w:rsidR="00186A19" w:rsidRPr="00EA5104">
        <w:rPr>
          <w:rFonts w:ascii="Times New Roman" w:hAnsi="Times New Roman" w:cs="Times New Roman"/>
          <w:b/>
          <w:bCs/>
        </w:rPr>
        <w:t>If recovery without any aggravation ".</w:t>
      </w:r>
      <w:r w:rsidR="00186A19" w:rsidRPr="00EA5104">
        <w:rPr>
          <w:rFonts w:ascii="Times New Roman" w:hAnsi="Times New Roman" w:cs="Times New Roman"/>
        </w:rPr>
        <w:t xml:space="preserve"> It means that potency exactly fitted the case and no tissue changes but there was only a functional disorder. This is the highest ideal of cure in acute disease condition. </w:t>
      </w:r>
    </w:p>
    <w:p w:rsidR="00186A19" w:rsidRPr="00186A19" w:rsidRDefault="00186A19" w:rsidP="00186A19"/>
    <w:p w:rsidR="00186A19" w:rsidRDefault="00186A19"/>
    <w:sectPr w:rsidR="00186A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44FBA"/>
    <w:multiLevelType w:val="hybridMultilevel"/>
    <w:tmpl w:val="9EB27F18"/>
    <w:lvl w:ilvl="0" w:tplc="DB1C66FE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A0165"/>
    <w:multiLevelType w:val="hybridMultilevel"/>
    <w:tmpl w:val="579424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73C99"/>
    <w:multiLevelType w:val="hybridMultilevel"/>
    <w:tmpl w:val="136EC4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A37D66"/>
    <w:multiLevelType w:val="hybridMultilevel"/>
    <w:tmpl w:val="C5FA8EB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2475562"/>
    <w:multiLevelType w:val="hybridMultilevel"/>
    <w:tmpl w:val="B3FC76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9C12EC"/>
    <w:multiLevelType w:val="hybridMultilevel"/>
    <w:tmpl w:val="FA46EF9C"/>
    <w:lvl w:ilvl="0" w:tplc="BC6643C2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DF599F"/>
    <w:multiLevelType w:val="hybridMultilevel"/>
    <w:tmpl w:val="FF121B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514556"/>
    <w:multiLevelType w:val="hybridMultilevel"/>
    <w:tmpl w:val="643811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BA4229"/>
    <w:multiLevelType w:val="hybridMultilevel"/>
    <w:tmpl w:val="DFE278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06030C"/>
    <w:multiLevelType w:val="hybridMultilevel"/>
    <w:tmpl w:val="045C7E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BE6645"/>
    <w:multiLevelType w:val="hybridMultilevel"/>
    <w:tmpl w:val="72A221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8"/>
  </w:num>
  <w:num w:numId="7">
    <w:abstractNumId w:val="9"/>
  </w:num>
  <w:num w:numId="8">
    <w:abstractNumId w:val="10"/>
  </w:num>
  <w:num w:numId="9">
    <w:abstractNumId w:val="4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86A19"/>
    <w:rsid w:val="00186A19"/>
    <w:rsid w:val="00EA5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6A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Zubair Sir</dc:creator>
  <cp:keywords/>
  <dc:description/>
  <cp:lastModifiedBy>Zubair Sir</cp:lastModifiedBy>
  <cp:revision>2</cp:revision>
  <dcterms:created xsi:type="dcterms:W3CDTF">2020-03-31T07:00:00Z</dcterms:created>
  <dcterms:modified xsi:type="dcterms:W3CDTF">2020-03-31T07:17:00Z</dcterms:modified>
</cp:coreProperties>
</file>